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FA" w:rsidRPr="00FA0BB3" w:rsidRDefault="00F820FA" w:rsidP="00F46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BB3">
        <w:rPr>
          <w:rFonts w:ascii="Times New Roman" w:hAnsi="Times New Roman"/>
          <w:b/>
          <w:sz w:val="24"/>
          <w:szCs w:val="24"/>
        </w:rPr>
        <w:t>Презентация</w:t>
      </w:r>
    </w:p>
    <w:p w:rsidR="00F820FA" w:rsidRDefault="00F820FA" w:rsidP="00F46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 по выбору студента</w:t>
      </w:r>
    </w:p>
    <w:p w:rsidR="00F820FA" w:rsidRDefault="00F820FA" w:rsidP="00F46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531"/>
      </w:tblGrid>
      <w:tr w:rsidR="00F820FA" w:rsidRPr="007678B1" w:rsidTr="001113A9">
        <w:trPr>
          <w:trHeight w:val="299"/>
        </w:trPr>
        <w:tc>
          <w:tcPr>
            <w:tcW w:w="3369" w:type="dxa"/>
          </w:tcPr>
          <w:p w:rsidR="00F820FA" w:rsidRPr="007678B1" w:rsidRDefault="00F820FA" w:rsidP="001113A9">
            <w:pPr>
              <w:spacing w:after="0" w:line="240" w:lineRule="auto"/>
              <w:rPr>
                <w:rFonts w:ascii="Times New Roman" w:hAnsi="Times New Roman"/>
              </w:rPr>
            </w:pPr>
            <w:r w:rsidRPr="007678B1">
              <w:rPr>
                <w:rFonts w:ascii="Times New Roman" w:hAnsi="Times New Roman"/>
              </w:rPr>
              <w:t>Название дисциплины по выбору</w:t>
            </w:r>
          </w:p>
        </w:tc>
        <w:tc>
          <w:tcPr>
            <w:tcW w:w="6531" w:type="dxa"/>
          </w:tcPr>
          <w:p w:rsidR="00F820FA" w:rsidRPr="007678B1" w:rsidRDefault="00F820FA" w:rsidP="001113A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678B1">
              <w:rPr>
                <w:rFonts w:ascii="Times New Roman" w:hAnsi="Times New Roman"/>
                <w:i/>
              </w:rPr>
              <w:t>Компьютерное моделирование коммерческих бизнес-процессов</w:t>
            </w:r>
          </w:p>
        </w:tc>
      </w:tr>
      <w:tr w:rsidR="00F820FA" w:rsidRPr="007678B1" w:rsidTr="00F46236">
        <w:tc>
          <w:tcPr>
            <w:tcW w:w="3369" w:type="dxa"/>
          </w:tcPr>
          <w:p w:rsidR="00F820FA" w:rsidRPr="007678B1" w:rsidRDefault="00F820FA" w:rsidP="00B90003">
            <w:pPr>
              <w:spacing w:after="0" w:line="240" w:lineRule="auto"/>
              <w:rPr>
                <w:rFonts w:ascii="Times New Roman" w:hAnsi="Times New Roman"/>
              </w:rPr>
            </w:pPr>
            <w:r w:rsidRPr="007678B1">
              <w:rPr>
                <w:rFonts w:ascii="Times New Roman" w:hAnsi="Times New Roman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6531" w:type="dxa"/>
          </w:tcPr>
          <w:p w:rsidR="00F820FA" w:rsidRPr="007678B1" w:rsidRDefault="00F820FA" w:rsidP="0026323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678B1">
              <w:rPr>
                <w:rFonts w:ascii="Times New Roman" w:hAnsi="Times New Roman"/>
                <w:i/>
              </w:rPr>
              <w:t>Специальность: 1-25 01 10 «Коммерческая деятельность»;</w:t>
            </w:r>
          </w:p>
          <w:p w:rsidR="00F820FA" w:rsidRPr="007678B1" w:rsidRDefault="00F820FA" w:rsidP="0026323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678B1">
              <w:rPr>
                <w:rFonts w:ascii="Times New Roman" w:hAnsi="Times New Roman"/>
                <w:i/>
              </w:rPr>
              <w:t>специализации 1-25 01 10 02 «Коммерческая деятельность на рынке товаров народного потребления», 1-25 01 10 18 «Коммерческая деятельность на предприятии общественного питания», 1-25 01 10 04  «Коммерческая деятельность на внешнем рынке»</w:t>
            </w:r>
          </w:p>
        </w:tc>
      </w:tr>
      <w:tr w:rsidR="00F820FA" w:rsidRPr="007678B1" w:rsidTr="0098381C">
        <w:trPr>
          <w:trHeight w:val="195"/>
        </w:trPr>
        <w:tc>
          <w:tcPr>
            <w:tcW w:w="3369" w:type="dxa"/>
          </w:tcPr>
          <w:p w:rsidR="00F820FA" w:rsidRPr="007678B1" w:rsidRDefault="00F820FA" w:rsidP="00B90003">
            <w:pPr>
              <w:spacing w:after="0" w:line="240" w:lineRule="auto"/>
              <w:rPr>
                <w:rFonts w:ascii="Times New Roman" w:hAnsi="Times New Roman"/>
              </w:rPr>
            </w:pPr>
            <w:r w:rsidRPr="007678B1">
              <w:rPr>
                <w:rFonts w:ascii="Times New Roman" w:hAnsi="Times New Roman"/>
              </w:rPr>
              <w:t xml:space="preserve">Ступень высшего образования </w:t>
            </w:r>
          </w:p>
        </w:tc>
        <w:tc>
          <w:tcPr>
            <w:tcW w:w="6531" w:type="dxa"/>
          </w:tcPr>
          <w:p w:rsidR="00F820FA" w:rsidRPr="007678B1" w:rsidRDefault="00F820FA" w:rsidP="00B900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678B1">
              <w:rPr>
                <w:rFonts w:ascii="Times New Roman" w:hAnsi="Times New Roman"/>
                <w:i/>
                <w:lang w:val="en-US"/>
              </w:rPr>
              <w:t>I</w:t>
            </w:r>
          </w:p>
        </w:tc>
      </w:tr>
      <w:tr w:rsidR="00F820FA" w:rsidRPr="007678B1" w:rsidTr="00F46236">
        <w:tc>
          <w:tcPr>
            <w:tcW w:w="3369" w:type="dxa"/>
          </w:tcPr>
          <w:p w:rsidR="00F820FA" w:rsidRPr="007678B1" w:rsidRDefault="00F820FA" w:rsidP="00B90003">
            <w:pPr>
              <w:spacing w:after="0" w:line="240" w:lineRule="auto"/>
              <w:rPr>
                <w:rFonts w:ascii="Times New Roman" w:hAnsi="Times New Roman"/>
              </w:rPr>
            </w:pPr>
            <w:r w:rsidRPr="007678B1">
              <w:rPr>
                <w:rFonts w:ascii="Times New Roman" w:hAnsi="Times New Roman"/>
              </w:rPr>
              <w:t>Курс обучения для ДФО/ курс обучения для ЗФО</w:t>
            </w:r>
          </w:p>
        </w:tc>
        <w:tc>
          <w:tcPr>
            <w:tcW w:w="6531" w:type="dxa"/>
          </w:tcPr>
          <w:p w:rsidR="00F820FA" w:rsidRPr="007678B1" w:rsidRDefault="00F820FA" w:rsidP="00B90003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7678B1">
              <w:rPr>
                <w:rFonts w:ascii="Times New Roman" w:hAnsi="Times New Roman"/>
                <w:i/>
                <w:lang w:val="en-US"/>
              </w:rPr>
              <w:t>III</w:t>
            </w:r>
            <w:r w:rsidRPr="007678B1">
              <w:rPr>
                <w:rFonts w:ascii="Times New Roman" w:hAnsi="Times New Roman"/>
                <w:i/>
              </w:rPr>
              <w:t xml:space="preserve"> /</w:t>
            </w:r>
            <w:r w:rsidRPr="007678B1">
              <w:rPr>
                <w:rFonts w:ascii="Times New Roman" w:hAnsi="Times New Roman"/>
                <w:i/>
                <w:lang w:val="en-US"/>
              </w:rPr>
              <w:t>IV</w:t>
            </w:r>
          </w:p>
        </w:tc>
      </w:tr>
      <w:tr w:rsidR="00F820FA" w:rsidRPr="007678B1" w:rsidTr="00F46236">
        <w:tc>
          <w:tcPr>
            <w:tcW w:w="3369" w:type="dxa"/>
          </w:tcPr>
          <w:p w:rsidR="00F820FA" w:rsidRPr="007678B1" w:rsidRDefault="00F820FA" w:rsidP="00B90003">
            <w:pPr>
              <w:spacing w:after="0" w:line="240" w:lineRule="auto"/>
              <w:rPr>
                <w:rFonts w:ascii="Times New Roman" w:hAnsi="Times New Roman"/>
              </w:rPr>
            </w:pPr>
            <w:r w:rsidRPr="007678B1">
              <w:rPr>
                <w:rFonts w:ascii="Times New Roman" w:hAnsi="Times New Roman"/>
              </w:rPr>
              <w:t>семестр обучения для ДФО/ семестр обучения для ЗФО</w:t>
            </w:r>
          </w:p>
        </w:tc>
        <w:tc>
          <w:tcPr>
            <w:tcW w:w="6531" w:type="dxa"/>
          </w:tcPr>
          <w:p w:rsidR="00F820FA" w:rsidRPr="007678B1" w:rsidRDefault="00F820FA" w:rsidP="00F60BE9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7678B1">
              <w:rPr>
                <w:rFonts w:ascii="Times New Roman" w:hAnsi="Times New Roman"/>
                <w:i/>
              </w:rPr>
              <w:t xml:space="preserve">ДФО – </w:t>
            </w:r>
            <w:r w:rsidRPr="007678B1">
              <w:rPr>
                <w:rFonts w:ascii="Times New Roman" w:hAnsi="Times New Roman"/>
                <w:i/>
                <w:lang w:val="en-US"/>
              </w:rPr>
              <w:t>6</w:t>
            </w:r>
          </w:p>
          <w:p w:rsidR="00F820FA" w:rsidRPr="00732771" w:rsidRDefault="00F820FA" w:rsidP="0098381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678B1">
              <w:rPr>
                <w:rFonts w:ascii="Times New Roman" w:hAnsi="Times New Roman"/>
                <w:i/>
              </w:rPr>
              <w:t xml:space="preserve">ЗФО – </w:t>
            </w:r>
            <w:r w:rsidRPr="007678B1">
              <w:rPr>
                <w:rFonts w:ascii="Times New Roman" w:hAnsi="Times New Roman"/>
                <w:i/>
                <w:lang w:val="en-US"/>
              </w:rPr>
              <w:t>7</w:t>
            </w:r>
            <w:r>
              <w:rPr>
                <w:rFonts w:ascii="Times New Roman" w:hAnsi="Times New Roman"/>
                <w:i/>
              </w:rPr>
              <w:t>, 8</w:t>
            </w:r>
          </w:p>
        </w:tc>
      </w:tr>
      <w:tr w:rsidR="00F820FA" w:rsidRPr="007678B1" w:rsidTr="00F46236">
        <w:tc>
          <w:tcPr>
            <w:tcW w:w="3369" w:type="dxa"/>
          </w:tcPr>
          <w:p w:rsidR="00F820FA" w:rsidRPr="007678B1" w:rsidRDefault="00F820FA" w:rsidP="00B90003">
            <w:pPr>
              <w:spacing w:after="0" w:line="240" w:lineRule="auto"/>
              <w:rPr>
                <w:rFonts w:ascii="Times New Roman" w:hAnsi="Times New Roman"/>
              </w:rPr>
            </w:pPr>
            <w:r w:rsidRPr="007678B1">
              <w:rPr>
                <w:rFonts w:ascii="Times New Roman" w:hAnsi="Times New Roman"/>
              </w:rPr>
              <w:t>Объем дисциплины/</w:t>
            </w:r>
          </w:p>
          <w:p w:rsidR="00F820FA" w:rsidRPr="007678B1" w:rsidRDefault="00F820FA" w:rsidP="00B90003">
            <w:pPr>
              <w:spacing w:after="0" w:line="240" w:lineRule="auto"/>
              <w:rPr>
                <w:rFonts w:ascii="Times New Roman" w:hAnsi="Times New Roman"/>
              </w:rPr>
            </w:pPr>
            <w:r w:rsidRPr="007678B1"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6531" w:type="dxa"/>
          </w:tcPr>
          <w:p w:rsidR="00F820FA" w:rsidRPr="007678B1" w:rsidRDefault="00F820FA" w:rsidP="0098381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40AC">
              <w:rPr>
                <w:rFonts w:ascii="Times New Roman" w:hAnsi="Times New Roman"/>
                <w:i/>
                <w:szCs w:val="28"/>
              </w:rPr>
              <w:t>Всего часов по учебной дисциплине 108, из них всего часов аудиторных – 54, в том числе 20 часов – лекции, 34 часа – лабораторные занятия</w:t>
            </w:r>
            <w:r>
              <w:rPr>
                <w:rFonts w:ascii="Times New Roman" w:hAnsi="Times New Roman"/>
                <w:i/>
                <w:sz w:val="18"/>
              </w:rPr>
              <w:t>/</w:t>
            </w:r>
            <w:r w:rsidRPr="007678B1">
              <w:rPr>
                <w:rFonts w:ascii="Times New Roman" w:hAnsi="Times New Roman"/>
                <w:i/>
              </w:rPr>
              <w:t xml:space="preserve"> кредиты </w:t>
            </w:r>
            <w:r w:rsidRPr="00A3769D">
              <w:rPr>
                <w:rFonts w:ascii="Times New Roman" w:hAnsi="Times New Roman"/>
                <w:i/>
                <w:color w:val="000000"/>
              </w:rPr>
              <w:t>3</w:t>
            </w:r>
          </w:p>
        </w:tc>
      </w:tr>
      <w:tr w:rsidR="00F820FA" w:rsidRPr="007678B1" w:rsidTr="00F46236">
        <w:tc>
          <w:tcPr>
            <w:tcW w:w="3369" w:type="dxa"/>
          </w:tcPr>
          <w:p w:rsidR="00F820FA" w:rsidRPr="007678B1" w:rsidRDefault="00F820FA" w:rsidP="00B90003">
            <w:pPr>
              <w:spacing w:after="0" w:line="240" w:lineRule="auto"/>
              <w:rPr>
                <w:rFonts w:ascii="Times New Roman" w:hAnsi="Times New Roman"/>
              </w:rPr>
            </w:pPr>
            <w:r w:rsidRPr="007678B1">
              <w:rPr>
                <w:rFonts w:ascii="Times New Roman" w:hAnsi="Times New Roman"/>
              </w:rPr>
              <w:t xml:space="preserve">Фамилия, И.О. лектора, ученое звание, ученая степень </w:t>
            </w:r>
          </w:p>
        </w:tc>
        <w:tc>
          <w:tcPr>
            <w:tcW w:w="6531" w:type="dxa"/>
          </w:tcPr>
          <w:p w:rsidR="00F820FA" w:rsidRPr="007678B1" w:rsidRDefault="00F820FA" w:rsidP="0070659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678B1">
              <w:rPr>
                <w:rFonts w:ascii="Times New Roman" w:hAnsi="Times New Roman"/>
                <w:i/>
              </w:rPr>
              <w:t xml:space="preserve">Скриба С.И., к.э.н., доцент  </w:t>
            </w:r>
          </w:p>
        </w:tc>
      </w:tr>
      <w:tr w:rsidR="00F820FA" w:rsidRPr="007678B1" w:rsidTr="00F46236">
        <w:tc>
          <w:tcPr>
            <w:tcW w:w="3369" w:type="dxa"/>
          </w:tcPr>
          <w:p w:rsidR="00F820FA" w:rsidRPr="007678B1" w:rsidRDefault="00F820FA" w:rsidP="00B90003">
            <w:pPr>
              <w:spacing w:after="0" w:line="240" w:lineRule="auto"/>
              <w:rPr>
                <w:rFonts w:ascii="Times New Roman" w:hAnsi="Times New Roman"/>
              </w:rPr>
            </w:pPr>
            <w:r w:rsidRPr="007678B1">
              <w:rPr>
                <w:rFonts w:ascii="Times New Roman" w:hAnsi="Times New Roman"/>
              </w:rPr>
              <w:t xml:space="preserve">Дисциплина - предшественник </w:t>
            </w:r>
          </w:p>
        </w:tc>
        <w:tc>
          <w:tcPr>
            <w:tcW w:w="6531" w:type="dxa"/>
          </w:tcPr>
          <w:p w:rsidR="00F820FA" w:rsidRPr="007678B1" w:rsidRDefault="00F820FA" w:rsidP="00CF0E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678B1">
              <w:rPr>
                <w:rFonts w:ascii="Times New Roman" w:hAnsi="Times New Roman"/>
                <w:i/>
              </w:rPr>
              <w:t>Статистика, компьютерные информационные технологии, высшая математика</w:t>
            </w:r>
          </w:p>
        </w:tc>
      </w:tr>
      <w:tr w:rsidR="00F820FA" w:rsidRPr="007678B1" w:rsidTr="00F46236">
        <w:tc>
          <w:tcPr>
            <w:tcW w:w="3369" w:type="dxa"/>
          </w:tcPr>
          <w:p w:rsidR="00F820FA" w:rsidRPr="007678B1" w:rsidRDefault="00F820FA" w:rsidP="00B90003">
            <w:pPr>
              <w:spacing w:after="0" w:line="240" w:lineRule="auto"/>
              <w:rPr>
                <w:rFonts w:ascii="Times New Roman" w:hAnsi="Times New Roman"/>
              </w:rPr>
            </w:pPr>
            <w:r w:rsidRPr="007678B1">
              <w:rPr>
                <w:rFonts w:ascii="Times New Roman" w:hAnsi="Times New Roman"/>
              </w:rPr>
              <w:t>Содержание дисциплины по выбору студента</w:t>
            </w:r>
          </w:p>
          <w:p w:rsidR="00F820FA" w:rsidRPr="007678B1" w:rsidRDefault="00F820FA" w:rsidP="00B900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31" w:type="dxa"/>
          </w:tcPr>
          <w:p w:rsidR="00F820FA" w:rsidRPr="007678B1" w:rsidRDefault="00F820FA" w:rsidP="00CF0E6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678B1">
              <w:rPr>
                <w:rFonts w:ascii="Times New Roman" w:hAnsi="Times New Roman"/>
                <w:i/>
              </w:rPr>
              <w:t>Изучение презентуемой дисциплины позволит студентам получить знания по использованию компьютерных технологий в совершенствовании процесса управления торговой организацией на основе моделирования и прогнозирования бизнес-процессов</w:t>
            </w:r>
          </w:p>
        </w:tc>
      </w:tr>
      <w:tr w:rsidR="00F820FA" w:rsidRPr="007678B1" w:rsidTr="00F46236">
        <w:tc>
          <w:tcPr>
            <w:tcW w:w="3369" w:type="dxa"/>
          </w:tcPr>
          <w:p w:rsidR="00F820FA" w:rsidRPr="007678B1" w:rsidRDefault="00F820FA" w:rsidP="00B90003">
            <w:pPr>
              <w:spacing w:after="0" w:line="240" w:lineRule="auto"/>
              <w:rPr>
                <w:rFonts w:ascii="Times New Roman" w:hAnsi="Times New Roman"/>
              </w:rPr>
            </w:pPr>
            <w:r w:rsidRPr="007678B1">
              <w:rPr>
                <w:rFonts w:ascii="Times New Roman" w:hAnsi="Times New Roman"/>
              </w:rPr>
              <w:t>Рекомендуемая литература</w:t>
            </w:r>
          </w:p>
        </w:tc>
        <w:tc>
          <w:tcPr>
            <w:tcW w:w="6531" w:type="dxa"/>
          </w:tcPr>
          <w:p w:rsidR="00F820FA" w:rsidRPr="007678B1" w:rsidRDefault="00F820FA" w:rsidP="00DB2F97">
            <w:pPr>
              <w:pStyle w:val="List3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contextualSpacing w:val="0"/>
              <w:jc w:val="both"/>
              <w:textAlignment w:val="auto"/>
              <w:rPr>
                <w:i/>
                <w:color w:val="000000"/>
                <w:sz w:val="22"/>
                <w:szCs w:val="22"/>
              </w:rPr>
            </w:pPr>
            <w:r w:rsidRPr="007678B1">
              <w:rPr>
                <w:i/>
                <w:sz w:val="22"/>
                <w:szCs w:val="22"/>
              </w:rPr>
              <w:t xml:space="preserve"> </w:t>
            </w:r>
            <w:hyperlink r:id="rId5" w:tgtFrame="_blank" w:history="1">
              <w:r w:rsidRPr="007678B1">
                <w:rPr>
                  <w:rStyle w:val="Hyperlink"/>
                  <w:i/>
                  <w:color w:val="000000"/>
                  <w:sz w:val="22"/>
                  <w:szCs w:val="22"/>
                  <w:u w:val="none"/>
                  <w:shd w:val="clear" w:color="auto" w:fill="FFFFFF"/>
                </w:rPr>
                <w:t>Уткин,  В. Б.</w:t>
              </w:r>
            </w:hyperlink>
            <w:r w:rsidRPr="007678B1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7678B1">
              <w:rPr>
                <w:bCs/>
                <w:i/>
                <w:iCs/>
                <w:color w:val="000000"/>
                <w:sz w:val="22"/>
                <w:szCs w:val="22"/>
              </w:rPr>
              <w:t>Информационные системы в экономике: Учебник / В. Б. Уткин, К. В. Балдин. – 7-е изд. – М.:</w:t>
            </w:r>
            <w:r w:rsidRPr="007678B1">
              <w:rPr>
                <w:i/>
                <w:color w:val="999999"/>
                <w:sz w:val="22"/>
                <w:szCs w:val="22"/>
                <w:shd w:val="clear" w:color="auto" w:fill="FFFFFF"/>
              </w:rPr>
              <w:t xml:space="preserve"> </w:t>
            </w:r>
            <w:r w:rsidRPr="007678B1">
              <w:rPr>
                <w:i/>
                <w:sz w:val="22"/>
                <w:szCs w:val="22"/>
              </w:rPr>
              <w:t xml:space="preserve">Издательско-торговая корпорация </w:t>
            </w:r>
            <w:r w:rsidRPr="007678B1">
              <w:rPr>
                <w:i/>
                <w:color w:val="000000"/>
                <w:sz w:val="22"/>
                <w:szCs w:val="22"/>
                <w:shd w:val="clear" w:color="auto" w:fill="FFFFFF"/>
              </w:rPr>
              <w:t>«Дашков и К», 2012. – 394 с.</w:t>
            </w:r>
          </w:p>
          <w:p w:rsidR="00F820FA" w:rsidRPr="007678B1" w:rsidRDefault="00F820FA" w:rsidP="00DB2F97">
            <w:pPr>
              <w:pStyle w:val="List3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contextualSpacing w:val="0"/>
              <w:jc w:val="both"/>
              <w:textAlignment w:val="auto"/>
              <w:rPr>
                <w:i/>
                <w:sz w:val="22"/>
                <w:szCs w:val="22"/>
              </w:rPr>
            </w:pPr>
            <w:r w:rsidRPr="007678B1">
              <w:rPr>
                <w:i/>
                <w:color w:val="000000"/>
                <w:sz w:val="22"/>
                <w:szCs w:val="22"/>
              </w:rPr>
              <w:t>Литвинчук, С. Ю. Информационные технологии в экономике. Анализ и прогнозирование временных рядов с помощью Excel: учебное пособие / С. Ю. Литвинчук; Нижегород. гос. архит.-строит. ун-т. Н.Новгород: – ННГАСУ, 2010. – 78 c.</w:t>
            </w:r>
          </w:p>
          <w:p w:rsidR="00F820FA" w:rsidRPr="007678B1" w:rsidRDefault="00F820FA" w:rsidP="00DB2F97">
            <w:pPr>
              <w:pStyle w:val="List3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contextualSpacing w:val="0"/>
              <w:jc w:val="both"/>
              <w:textAlignment w:val="auto"/>
              <w:rPr>
                <w:i/>
                <w:sz w:val="22"/>
                <w:szCs w:val="22"/>
              </w:rPr>
            </w:pPr>
            <w:r w:rsidRPr="007678B1">
              <w:rPr>
                <w:i/>
                <w:sz w:val="22"/>
                <w:szCs w:val="22"/>
              </w:rPr>
              <w:t xml:space="preserve">Скриба, С. И. Экономико-статистическое моделирование и прогнозирование средствами </w:t>
            </w:r>
            <w:r w:rsidRPr="007678B1">
              <w:rPr>
                <w:i/>
                <w:sz w:val="22"/>
                <w:szCs w:val="22"/>
                <w:lang w:val="en-US"/>
              </w:rPr>
              <w:t>MS</w:t>
            </w:r>
            <w:r w:rsidRPr="007678B1">
              <w:rPr>
                <w:i/>
                <w:sz w:val="22"/>
                <w:szCs w:val="22"/>
              </w:rPr>
              <w:t xml:space="preserve"> </w:t>
            </w:r>
            <w:r w:rsidRPr="007678B1">
              <w:rPr>
                <w:i/>
                <w:sz w:val="22"/>
                <w:szCs w:val="22"/>
                <w:lang w:val="en-US"/>
              </w:rPr>
              <w:t>Excel</w:t>
            </w:r>
            <w:r w:rsidRPr="007678B1">
              <w:rPr>
                <w:i/>
                <w:sz w:val="22"/>
                <w:szCs w:val="22"/>
              </w:rPr>
              <w:t xml:space="preserve"> / С. И. Скриба, Н. Н. Скриба. – Минск, 2002 </w:t>
            </w:r>
            <w:r w:rsidRPr="007678B1">
              <w:rPr>
                <w:i/>
                <w:color w:val="000000"/>
                <w:sz w:val="22"/>
                <w:szCs w:val="22"/>
              </w:rPr>
              <w:t xml:space="preserve">– </w:t>
            </w:r>
            <w:r w:rsidRPr="007678B1">
              <w:rPr>
                <w:i/>
                <w:sz w:val="22"/>
                <w:szCs w:val="22"/>
              </w:rPr>
              <w:t>171 с.</w:t>
            </w:r>
          </w:p>
          <w:p w:rsidR="00F820FA" w:rsidRPr="007678B1" w:rsidRDefault="00F820FA" w:rsidP="00DB2F97">
            <w:pPr>
              <w:pStyle w:val="List3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contextualSpacing w:val="0"/>
              <w:jc w:val="both"/>
              <w:textAlignment w:val="auto"/>
              <w:rPr>
                <w:i/>
                <w:sz w:val="22"/>
                <w:szCs w:val="22"/>
              </w:rPr>
            </w:pPr>
            <w:r w:rsidRPr="007678B1">
              <w:rPr>
                <w:i/>
                <w:sz w:val="22"/>
                <w:szCs w:val="22"/>
              </w:rPr>
              <w:t xml:space="preserve">Киселев, Г. М. Информационные технологии в экономике и управлении (эффективная работа в </w:t>
            </w:r>
            <w:r w:rsidRPr="007678B1">
              <w:rPr>
                <w:i/>
                <w:sz w:val="22"/>
                <w:szCs w:val="22"/>
                <w:lang w:val="en-US"/>
              </w:rPr>
              <w:t>MS</w:t>
            </w:r>
            <w:r w:rsidRPr="007678B1">
              <w:rPr>
                <w:i/>
                <w:sz w:val="22"/>
                <w:szCs w:val="22"/>
              </w:rPr>
              <w:t xml:space="preserve"> </w:t>
            </w:r>
            <w:r w:rsidRPr="007678B1">
              <w:rPr>
                <w:i/>
                <w:sz w:val="22"/>
                <w:szCs w:val="22"/>
                <w:lang w:val="en-US"/>
              </w:rPr>
              <w:t>Office</w:t>
            </w:r>
            <w:r w:rsidRPr="007678B1">
              <w:rPr>
                <w:i/>
                <w:sz w:val="22"/>
                <w:szCs w:val="22"/>
              </w:rPr>
              <w:t xml:space="preserve"> 2007): Учебное пособие / Г. М. Киселев, Р. В. Бочкова, В. И. Сафонов. – М.: Издательско-торговая корпорация </w:t>
            </w:r>
            <w:r w:rsidRPr="007678B1">
              <w:rPr>
                <w:i/>
                <w:color w:val="999999"/>
                <w:sz w:val="22"/>
                <w:szCs w:val="22"/>
                <w:shd w:val="clear" w:color="auto" w:fill="FFFFFF"/>
              </w:rPr>
              <w:t>«</w:t>
            </w:r>
            <w:r w:rsidRPr="007678B1">
              <w:rPr>
                <w:i/>
                <w:color w:val="000000"/>
                <w:sz w:val="22"/>
                <w:szCs w:val="22"/>
                <w:shd w:val="clear" w:color="auto" w:fill="FFFFFF"/>
              </w:rPr>
              <w:t>Дашков и К», 2010. – 272 с.</w:t>
            </w:r>
          </w:p>
          <w:p w:rsidR="00F820FA" w:rsidRPr="007678B1" w:rsidRDefault="00F820FA" w:rsidP="00A913D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7678B1">
              <w:rPr>
                <w:rFonts w:ascii="Times New Roman" w:hAnsi="Times New Roman"/>
                <w:bCs/>
                <w:i/>
              </w:rPr>
              <w:t xml:space="preserve">Современные технологии управления. Система бизнес-моделирования </w:t>
            </w:r>
            <w:r w:rsidRPr="007678B1">
              <w:rPr>
                <w:rFonts w:ascii="Times New Roman" w:hAnsi="Times New Roman"/>
                <w:bCs/>
                <w:i/>
                <w:lang w:val="en-US"/>
              </w:rPr>
              <w:t>Business</w:t>
            </w:r>
            <w:r w:rsidRPr="007678B1">
              <w:rPr>
                <w:rFonts w:ascii="Times New Roman" w:hAnsi="Times New Roman"/>
                <w:bCs/>
                <w:i/>
              </w:rPr>
              <w:t xml:space="preserve"> </w:t>
            </w:r>
            <w:r w:rsidRPr="007678B1">
              <w:rPr>
                <w:rFonts w:ascii="Times New Roman" w:hAnsi="Times New Roman"/>
                <w:bCs/>
                <w:i/>
                <w:lang w:val="en-US"/>
              </w:rPr>
              <w:t>Studio</w:t>
            </w:r>
            <w:r w:rsidRPr="007678B1">
              <w:rPr>
                <w:rFonts w:ascii="Times New Roman" w:hAnsi="Times New Roman"/>
                <w:bCs/>
                <w:i/>
              </w:rPr>
              <w:t xml:space="preserve"> 3.0. Руководство пользователя </w:t>
            </w:r>
            <w:r w:rsidRPr="007678B1">
              <w:rPr>
                <w:rFonts w:ascii="Times New Roman" w:hAnsi="Times New Roman"/>
                <w:i/>
              </w:rPr>
              <w:t>[Электронный ресурс].</w:t>
            </w:r>
            <w:r w:rsidRPr="007678B1">
              <w:rPr>
                <w:rFonts w:ascii="Times New Roman" w:hAnsi="Times New Roman"/>
                <w:bCs/>
                <w:i/>
              </w:rPr>
              <w:t xml:space="preserve"> — М.: Современные технологии управления, 2009. – 335 с. – </w:t>
            </w:r>
            <w:r w:rsidRPr="007678B1">
              <w:rPr>
                <w:rFonts w:ascii="Times New Roman" w:hAnsi="Times New Roman"/>
                <w:i/>
              </w:rPr>
              <w:t>Режим доступа:</w:t>
            </w:r>
            <w:r w:rsidRPr="007678B1">
              <w:rPr>
                <w:rFonts w:ascii="Times New Roman" w:hAnsi="Times New Roman"/>
                <w:bCs/>
                <w:i/>
              </w:rPr>
              <w:t xml:space="preserve"> </w:t>
            </w:r>
            <w:hyperlink r:id="rId6" w:history="1">
              <w:r w:rsidRPr="007678B1">
                <w:rPr>
                  <w:rStyle w:val="Hyperlink"/>
                  <w:rFonts w:ascii="Times New Roman" w:hAnsi="Times New Roman"/>
                  <w:bCs/>
                  <w:i/>
                  <w:color w:val="000000"/>
                  <w:lang w:val="en-US"/>
                </w:rPr>
                <w:t>www</w:t>
              </w:r>
              <w:r w:rsidRPr="007678B1">
                <w:rPr>
                  <w:rStyle w:val="Hyperlink"/>
                  <w:rFonts w:ascii="Times New Roman" w:hAnsi="Times New Roman"/>
                  <w:bCs/>
                  <w:i/>
                  <w:color w:val="000000"/>
                </w:rPr>
                <w:t>.</w:t>
              </w:r>
              <w:r w:rsidRPr="007678B1">
                <w:rPr>
                  <w:rStyle w:val="Hyperlink"/>
                  <w:rFonts w:ascii="Times New Roman" w:hAnsi="Times New Roman"/>
                  <w:bCs/>
                  <w:i/>
                  <w:color w:val="000000"/>
                  <w:lang w:val="en-US"/>
                </w:rPr>
                <w:t>businessstudio</w:t>
              </w:r>
              <w:r w:rsidRPr="007678B1">
                <w:rPr>
                  <w:rStyle w:val="Hyperlink"/>
                  <w:rFonts w:ascii="Times New Roman" w:hAnsi="Times New Roman"/>
                  <w:bCs/>
                  <w:i/>
                  <w:color w:val="000000"/>
                </w:rPr>
                <w:t>.</w:t>
              </w:r>
              <w:r w:rsidRPr="007678B1">
                <w:rPr>
                  <w:rStyle w:val="Hyperlink"/>
                  <w:rFonts w:ascii="Times New Roman" w:hAnsi="Times New Roman"/>
                  <w:bCs/>
                  <w:i/>
                  <w:color w:val="000000"/>
                  <w:lang w:val="en-US"/>
                </w:rPr>
                <w:t>ru</w:t>
              </w:r>
            </w:hyperlink>
            <w:r w:rsidRPr="007678B1">
              <w:rPr>
                <w:rFonts w:ascii="Times New Roman" w:hAnsi="Times New Roman"/>
                <w:bCs/>
                <w:i/>
              </w:rPr>
              <w:t xml:space="preserve"> – </w:t>
            </w:r>
            <w:r w:rsidRPr="007678B1">
              <w:rPr>
                <w:rFonts w:ascii="Times New Roman" w:hAnsi="Times New Roman"/>
                <w:i/>
              </w:rPr>
              <w:t>Дата доступа: 13.02.2014.</w:t>
            </w:r>
            <w:r w:rsidRPr="007678B1">
              <w:rPr>
                <w:rFonts w:ascii="Times New Roman" w:hAnsi="Times New Roman"/>
              </w:rPr>
              <w:t xml:space="preserve"> </w:t>
            </w:r>
            <w:r w:rsidRPr="007678B1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F820FA" w:rsidRPr="007678B1" w:rsidTr="00F46236">
        <w:tc>
          <w:tcPr>
            <w:tcW w:w="3369" w:type="dxa"/>
          </w:tcPr>
          <w:p w:rsidR="00F820FA" w:rsidRPr="007678B1" w:rsidRDefault="00F820FA" w:rsidP="00B90003">
            <w:pPr>
              <w:spacing w:after="0" w:line="240" w:lineRule="auto"/>
              <w:rPr>
                <w:rFonts w:ascii="Times New Roman" w:hAnsi="Times New Roman"/>
              </w:rPr>
            </w:pPr>
            <w:r w:rsidRPr="007678B1">
              <w:rPr>
                <w:rFonts w:ascii="Times New Roman" w:hAnsi="Times New Roman"/>
              </w:rPr>
              <w:t>Язык обучения</w:t>
            </w:r>
          </w:p>
        </w:tc>
        <w:tc>
          <w:tcPr>
            <w:tcW w:w="6531" w:type="dxa"/>
          </w:tcPr>
          <w:p w:rsidR="00F820FA" w:rsidRPr="007678B1" w:rsidRDefault="00F820FA" w:rsidP="00B900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678B1">
              <w:rPr>
                <w:rFonts w:ascii="Times New Roman" w:hAnsi="Times New Roman"/>
                <w:i/>
              </w:rPr>
              <w:t>Русский</w:t>
            </w:r>
          </w:p>
        </w:tc>
      </w:tr>
      <w:tr w:rsidR="00F820FA" w:rsidRPr="007678B1" w:rsidTr="00F46236">
        <w:tc>
          <w:tcPr>
            <w:tcW w:w="3369" w:type="dxa"/>
          </w:tcPr>
          <w:p w:rsidR="00F820FA" w:rsidRPr="007678B1" w:rsidRDefault="00F820FA" w:rsidP="00B90003">
            <w:pPr>
              <w:spacing w:after="0" w:line="240" w:lineRule="auto"/>
              <w:rPr>
                <w:rFonts w:ascii="Times New Roman" w:hAnsi="Times New Roman"/>
              </w:rPr>
            </w:pPr>
            <w:r w:rsidRPr="007678B1">
              <w:rPr>
                <w:rFonts w:ascii="Times New Roman" w:hAnsi="Times New Roman"/>
              </w:rPr>
              <w:t>Требования к изучению дисциплины (при их наличии)</w:t>
            </w:r>
          </w:p>
        </w:tc>
        <w:tc>
          <w:tcPr>
            <w:tcW w:w="6531" w:type="dxa"/>
          </w:tcPr>
          <w:p w:rsidR="00F820FA" w:rsidRPr="007678B1" w:rsidRDefault="00F820FA" w:rsidP="007D783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678B1">
              <w:rPr>
                <w:rFonts w:ascii="Times New Roman" w:hAnsi="Times New Roman"/>
                <w:i/>
              </w:rPr>
              <w:t>Студент должны уметь:</w:t>
            </w:r>
          </w:p>
          <w:p w:rsidR="00F820FA" w:rsidRPr="007678B1" w:rsidRDefault="00F820FA" w:rsidP="00CF0E64">
            <w:pPr>
              <w:pStyle w:val="BodyTextIndent2"/>
              <w:tabs>
                <w:tab w:val="left" w:pos="144"/>
              </w:tabs>
              <w:spacing w:after="0" w:line="240" w:lineRule="auto"/>
              <w:ind w:left="0"/>
              <w:jc w:val="both"/>
              <w:rPr>
                <w:i/>
                <w:sz w:val="22"/>
                <w:szCs w:val="22"/>
              </w:rPr>
            </w:pPr>
            <w:r w:rsidRPr="007678B1">
              <w:rPr>
                <w:i/>
                <w:sz w:val="22"/>
                <w:szCs w:val="22"/>
              </w:rPr>
              <w:t>- работать с современной техникой;</w:t>
            </w:r>
          </w:p>
          <w:p w:rsidR="00F820FA" w:rsidRPr="007678B1" w:rsidRDefault="00F820FA" w:rsidP="00CF0E64">
            <w:pPr>
              <w:pStyle w:val="BodyTextIndent2"/>
              <w:numPr>
                <w:ilvl w:val="0"/>
                <w:numId w:val="14"/>
              </w:numPr>
              <w:tabs>
                <w:tab w:val="left" w:pos="144"/>
                <w:tab w:val="left" w:pos="851"/>
              </w:tabs>
              <w:spacing w:after="0" w:line="240" w:lineRule="auto"/>
              <w:ind w:left="0" w:firstLine="0"/>
              <w:jc w:val="both"/>
              <w:rPr>
                <w:i/>
                <w:sz w:val="22"/>
                <w:szCs w:val="22"/>
              </w:rPr>
            </w:pPr>
            <w:r w:rsidRPr="007678B1">
              <w:rPr>
                <w:i/>
                <w:sz w:val="22"/>
                <w:szCs w:val="22"/>
              </w:rPr>
              <w:t xml:space="preserve"> работы с современными программными комплексами;</w:t>
            </w:r>
          </w:p>
          <w:p w:rsidR="00F820FA" w:rsidRPr="007678B1" w:rsidRDefault="00F820FA" w:rsidP="00CF0E64">
            <w:pPr>
              <w:pStyle w:val="BodyTextIndent2"/>
              <w:numPr>
                <w:ilvl w:val="0"/>
                <w:numId w:val="13"/>
              </w:numPr>
              <w:tabs>
                <w:tab w:val="left" w:pos="144"/>
                <w:tab w:val="left" w:pos="993"/>
              </w:tabs>
              <w:spacing w:after="0" w:line="240" w:lineRule="auto"/>
              <w:ind w:left="0" w:firstLine="0"/>
              <w:jc w:val="both"/>
              <w:rPr>
                <w:i/>
                <w:sz w:val="22"/>
                <w:szCs w:val="22"/>
              </w:rPr>
            </w:pPr>
            <w:r w:rsidRPr="007678B1">
              <w:rPr>
                <w:i/>
                <w:sz w:val="22"/>
                <w:szCs w:val="22"/>
              </w:rPr>
              <w:t>определять прогнозные значения экономических показателей;</w:t>
            </w:r>
          </w:p>
          <w:p w:rsidR="00F820FA" w:rsidRPr="007678B1" w:rsidRDefault="00F820FA" w:rsidP="00CF0E64">
            <w:pPr>
              <w:pStyle w:val="BodyTextIndent2"/>
              <w:numPr>
                <w:ilvl w:val="0"/>
                <w:numId w:val="13"/>
              </w:numPr>
              <w:tabs>
                <w:tab w:val="left" w:pos="144"/>
                <w:tab w:val="left" w:pos="993"/>
              </w:tabs>
              <w:spacing w:after="0" w:line="240" w:lineRule="auto"/>
              <w:ind w:left="0" w:firstLine="0"/>
              <w:jc w:val="both"/>
              <w:rPr>
                <w:i/>
                <w:sz w:val="22"/>
                <w:szCs w:val="22"/>
              </w:rPr>
            </w:pPr>
            <w:r w:rsidRPr="007678B1">
              <w:rPr>
                <w:i/>
                <w:sz w:val="22"/>
                <w:szCs w:val="22"/>
              </w:rPr>
              <w:t xml:space="preserve">проводить имитационное компьютерное моделирование коммерческих бизнес-процессов. </w:t>
            </w:r>
          </w:p>
        </w:tc>
      </w:tr>
      <w:tr w:rsidR="00F820FA" w:rsidRPr="007678B1" w:rsidTr="00F46236">
        <w:tc>
          <w:tcPr>
            <w:tcW w:w="3369" w:type="dxa"/>
          </w:tcPr>
          <w:p w:rsidR="00F820FA" w:rsidRPr="007678B1" w:rsidRDefault="00F820FA" w:rsidP="00B90003">
            <w:pPr>
              <w:spacing w:after="0" w:line="240" w:lineRule="auto"/>
              <w:rPr>
                <w:rFonts w:ascii="Times New Roman" w:hAnsi="Times New Roman"/>
              </w:rPr>
            </w:pPr>
            <w:r w:rsidRPr="007678B1">
              <w:rPr>
                <w:rFonts w:ascii="Times New Roman" w:hAnsi="Times New Roman"/>
              </w:rPr>
              <w:t>Кафедра, за которой закреплена дисциплина по выбору студента</w:t>
            </w:r>
          </w:p>
        </w:tc>
        <w:tc>
          <w:tcPr>
            <w:tcW w:w="6531" w:type="dxa"/>
          </w:tcPr>
          <w:p w:rsidR="00F820FA" w:rsidRPr="007678B1" w:rsidRDefault="00F820FA" w:rsidP="00B900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678B1">
              <w:rPr>
                <w:rFonts w:ascii="Times New Roman" w:hAnsi="Times New Roman"/>
                <w:i/>
              </w:rPr>
              <w:t>Кафедра экономики торговли, БГЭУ</w:t>
            </w:r>
          </w:p>
        </w:tc>
      </w:tr>
    </w:tbl>
    <w:p w:rsidR="00F820FA" w:rsidRDefault="00F820FA" w:rsidP="007678B1">
      <w:pPr>
        <w:spacing w:after="0" w:line="240" w:lineRule="auto"/>
        <w:rPr>
          <w:rFonts w:ascii="Times New Roman" w:hAnsi="Times New Roman"/>
        </w:rPr>
      </w:pPr>
    </w:p>
    <w:sectPr w:rsidR="00F820FA" w:rsidSect="007678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3AFA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C1E9A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6698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DAFB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DC2DE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9EA5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4A8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9A97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E00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000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970B8"/>
    <w:multiLevelType w:val="hybridMultilevel"/>
    <w:tmpl w:val="037A9CC6"/>
    <w:lvl w:ilvl="0" w:tplc="FFFFFFFF">
      <w:start w:val="1"/>
      <w:numFmt w:val="bullet"/>
      <w:lvlText w:val="-"/>
      <w:lvlJc w:val="left"/>
      <w:pPr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C6B62F2"/>
    <w:multiLevelType w:val="hybridMultilevel"/>
    <w:tmpl w:val="3CCCB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E6393F"/>
    <w:multiLevelType w:val="hybridMultilevel"/>
    <w:tmpl w:val="D92C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14144A"/>
    <w:multiLevelType w:val="hybridMultilevel"/>
    <w:tmpl w:val="FCBA0BB6"/>
    <w:lvl w:ilvl="0" w:tplc="FFFFFFFF">
      <w:start w:val="1"/>
      <w:numFmt w:val="bullet"/>
      <w:lvlText w:val="-"/>
      <w:lvlJc w:val="left"/>
      <w:pPr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B1B0512"/>
    <w:multiLevelType w:val="singleLevel"/>
    <w:tmpl w:val="E0BAC674"/>
    <w:lvl w:ilvl="0">
      <w:start w:val="1"/>
      <w:numFmt w:val="decimal"/>
      <w:lvlText w:val="%1. "/>
      <w:legacy w:legacy="1" w:legacySpace="0" w:legacyIndent="283"/>
      <w:lvlJc w:val="left"/>
      <w:pPr>
        <w:ind w:left="851" w:hanging="283"/>
      </w:pPr>
      <w:rPr>
        <w:rFonts w:cs="Times New Roman"/>
        <w:b w:val="0"/>
        <w:i w:val="0"/>
        <w:sz w:val="22"/>
        <w:szCs w:val="22"/>
      </w:rPr>
    </w:lvl>
  </w:abstractNum>
  <w:abstractNum w:abstractNumId="15">
    <w:nsid w:val="522640A3"/>
    <w:multiLevelType w:val="hybridMultilevel"/>
    <w:tmpl w:val="D63C5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9D6BC4"/>
    <w:multiLevelType w:val="hybridMultilevel"/>
    <w:tmpl w:val="328A58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ECB7815"/>
    <w:multiLevelType w:val="hybridMultilevel"/>
    <w:tmpl w:val="FF70FFF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  <w:num w:numId="15">
    <w:abstractNumId w:val="14"/>
  </w:num>
  <w:num w:numId="16">
    <w:abstractNumId w:val="11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8C2"/>
    <w:rsid w:val="00001B9E"/>
    <w:rsid w:val="00002DFD"/>
    <w:rsid w:val="00004949"/>
    <w:rsid w:val="000067A1"/>
    <w:rsid w:val="00013672"/>
    <w:rsid w:val="00015D0E"/>
    <w:rsid w:val="00020B35"/>
    <w:rsid w:val="00023B06"/>
    <w:rsid w:val="00024D91"/>
    <w:rsid w:val="00041C06"/>
    <w:rsid w:val="00045EAD"/>
    <w:rsid w:val="00046D39"/>
    <w:rsid w:val="00047E32"/>
    <w:rsid w:val="00053D1D"/>
    <w:rsid w:val="00054E85"/>
    <w:rsid w:val="000577D0"/>
    <w:rsid w:val="0006795F"/>
    <w:rsid w:val="0007726E"/>
    <w:rsid w:val="00083324"/>
    <w:rsid w:val="00090053"/>
    <w:rsid w:val="00092D6F"/>
    <w:rsid w:val="00094925"/>
    <w:rsid w:val="000B33AB"/>
    <w:rsid w:val="000B7955"/>
    <w:rsid w:val="000C1FD1"/>
    <w:rsid w:val="000C47F9"/>
    <w:rsid w:val="000C4AA4"/>
    <w:rsid w:val="000C6FAA"/>
    <w:rsid w:val="000D59A6"/>
    <w:rsid w:val="000D7929"/>
    <w:rsid w:val="000E6D1B"/>
    <w:rsid w:val="000F0715"/>
    <w:rsid w:val="00102768"/>
    <w:rsid w:val="00103F01"/>
    <w:rsid w:val="001060D7"/>
    <w:rsid w:val="001079B5"/>
    <w:rsid w:val="001113A9"/>
    <w:rsid w:val="00126858"/>
    <w:rsid w:val="00132302"/>
    <w:rsid w:val="001329D9"/>
    <w:rsid w:val="00146D3D"/>
    <w:rsid w:val="0015270B"/>
    <w:rsid w:val="00157FE0"/>
    <w:rsid w:val="00162432"/>
    <w:rsid w:val="001761A3"/>
    <w:rsid w:val="00183997"/>
    <w:rsid w:val="00194BBD"/>
    <w:rsid w:val="001952C2"/>
    <w:rsid w:val="001B0CEF"/>
    <w:rsid w:val="001D3343"/>
    <w:rsid w:val="001E3DB1"/>
    <w:rsid w:val="001F78F0"/>
    <w:rsid w:val="00202A13"/>
    <w:rsid w:val="00205FF3"/>
    <w:rsid w:val="00216AB5"/>
    <w:rsid w:val="002174FD"/>
    <w:rsid w:val="00226170"/>
    <w:rsid w:val="00232A55"/>
    <w:rsid w:val="0024296B"/>
    <w:rsid w:val="002477CC"/>
    <w:rsid w:val="0025759B"/>
    <w:rsid w:val="00263233"/>
    <w:rsid w:val="00284EE6"/>
    <w:rsid w:val="002909AA"/>
    <w:rsid w:val="002940A6"/>
    <w:rsid w:val="002B25D0"/>
    <w:rsid w:val="002B65A2"/>
    <w:rsid w:val="002B6E98"/>
    <w:rsid w:val="002C1347"/>
    <w:rsid w:val="002C3CA2"/>
    <w:rsid w:val="002C7E0B"/>
    <w:rsid w:val="002D4352"/>
    <w:rsid w:val="002E4E4E"/>
    <w:rsid w:val="002F1870"/>
    <w:rsid w:val="00304083"/>
    <w:rsid w:val="00312604"/>
    <w:rsid w:val="003320CF"/>
    <w:rsid w:val="00344C08"/>
    <w:rsid w:val="0035619C"/>
    <w:rsid w:val="003643AC"/>
    <w:rsid w:val="00367B25"/>
    <w:rsid w:val="003740AC"/>
    <w:rsid w:val="00383735"/>
    <w:rsid w:val="00386B85"/>
    <w:rsid w:val="0038749C"/>
    <w:rsid w:val="00390172"/>
    <w:rsid w:val="00393E46"/>
    <w:rsid w:val="00395B28"/>
    <w:rsid w:val="003A23F8"/>
    <w:rsid w:val="003B6170"/>
    <w:rsid w:val="003E4514"/>
    <w:rsid w:val="00403373"/>
    <w:rsid w:val="00406D4E"/>
    <w:rsid w:val="00433B1E"/>
    <w:rsid w:val="00444BBC"/>
    <w:rsid w:val="004604BC"/>
    <w:rsid w:val="00463D45"/>
    <w:rsid w:val="0046773F"/>
    <w:rsid w:val="00482B63"/>
    <w:rsid w:val="00494B07"/>
    <w:rsid w:val="004A5B47"/>
    <w:rsid w:val="004A6B5C"/>
    <w:rsid w:val="004B192E"/>
    <w:rsid w:val="004B27CF"/>
    <w:rsid w:val="004D580A"/>
    <w:rsid w:val="004E14A6"/>
    <w:rsid w:val="004E25D9"/>
    <w:rsid w:val="004E47F7"/>
    <w:rsid w:val="004F2BB0"/>
    <w:rsid w:val="004F5627"/>
    <w:rsid w:val="004F7583"/>
    <w:rsid w:val="00500079"/>
    <w:rsid w:val="00502B6B"/>
    <w:rsid w:val="00511D24"/>
    <w:rsid w:val="00515DE9"/>
    <w:rsid w:val="005370A2"/>
    <w:rsid w:val="00541FA7"/>
    <w:rsid w:val="00544BC9"/>
    <w:rsid w:val="005478F4"/>
    <w:rsid w:val="005541C3"/>
    <w:rsid w:val="00561887"/>
    <w:rsid w:val="005677D9"/>
    <w:rsid w:val="0057118B"/>
    <w:rsid w:val="00575EEB"/>
    <w:rsid w:val="00591394"/>
    <w:rsid w:val="005A5C10"/>
    <w:rsid w:val="005C0087"/>
    <w:rsid w:val="005D5FDE"/>
    <w:rsid w:val="005F4B1D"/>
    <w:rsid w:val="0060691C"/>
    <w:rsid w:val="00616E73"/>
    <w:rsid w:val="00623410"/>
    <w:rsid w:val="00625184"/>
    <w:rsid w:val="00626946"/>
    <w:rsid w:val="0062717B"/>
    <w:rsid w:val="00632D2D"/>
    <w:rsid w:val="00657861"/>
    <w:rsid w:val="00663890"/>
    <w:rsid w:val="00675E86"/>
    <w:rsid w:val="00680814"/>
    <w:rsid w:val="006942AF"/>
    <w:rsid w:val="006A199D"/>
    <w:rsid w:val="006B6F47"/>
    <w:rsid w:val="006D2EC0"/>
    <w:rsid w:val="006D3EA3"/>
    <w:rsid w:val="006F5D51"/>
    <w:rsid w:val="00700CE6"/>
    <w:rsid w:val="00702508"/>
    <w:rsid w:val="00706596"/>
    <w:rsid w:val="00723527"/>
    <w:rsid w:val="0072757F"/>
    <w:rsid w:val="00730B6E"/>
    <w:rsid w:val="00732771"/>
    <w:rsid w:val="007412F9"/>
    <w:rsid w:val="00745947"/>
    <w:rsid w:val="0074719C"/>
    <w:rsid w:val="00756597"/>
    <w:rsid w:val="007678B1"/>
    <w:rsid w:val="00781194"/>
    <w:rsid w:val="0078136F"/>
    <w:rsid w:val="00782A0E"/>
    <w:rsid w:val="0078371D"/>
    <w:rsid w:val="00785E28"/>
    <w:rsid w:val="007970A8"/>
    <w:rsid w:val="007C32C4"/>
    <w:rsid w:val="007C7490"/>
    <w:rsid w:val="007D5EC0"/>
    <w:rsid w:val="007D6DC0"/>
    <w:rsid w:val="007D7831"/>
    <w:rsid w:val="007E3911"/>
    <w:rsid w:val="007E3E2D"/>
    <w:rsid w:val="007F0869"/>
    <w:rsid w:val="007F1338"/>
    <w:rsid w:val="007F5205"/>
    <w:rsid w:val="007F5BBA"/>
    <w:rsid w:val="0080048A"/>
    <w:rsid w:val="0082461E"/>
    <w:rsid w:val="00831D83"/>
    <w:rsid w:val="008453B2"/>
    <w:rsid w:val="00856F96"/>
    <w:rsid w:val="00865BBB"/>
    <w:rsid w:val="008661B0"/>
    <w:rsid w:val="0086733B"/>
    <w:rsid w:val="0087045F"/>
    <w:rsid w:val="008760E6"/>
    <w:rsid w:val="00881736"/>
    <w:rsid w:val="00890E3C"/>
    <w:rsid w:val="008957F3"/>
    <w:rsid w:val="00896718"/>
    <w:rsid w:val="00896957"/>
    <w:rsid w:val="00896DAC"/>
    <w:rsid w:val="008975F3"/>
    <w:rsid w:val="008B2CDE"/>
    <w:rsid w:val="008B5BC7"/>
    <w:rsid w:val="008B6A81"/>
    <w:rsid w:val="008C5483"/>
    <w:rsid w:val="008D014E"/>
    <w:rsid w:val="008D0FC1"/>
    <w:rsid w:val="008D1017"/>
    <w:rsid w:val="008D605E"/>
    <w:rsid w:val="008D7300"/>
    <w:rsid w:val="008F06BC"/>
    <w:rsid w:val="008F0D9E"/>
    <w:rsid w:val="008F1744"/>
    <w:rsid w:val="009012DE"/>
    <w:rsid w:val="00910E79"/>
    <w:rsid w:val="0091138D"/>
    <w:rsid w:val="00911786"/>
    <w:rsid w:val="0091705D"/>
    <w:rsid w:val="00923B07"/>
    <w:rsid w:val="00935A9A"/>
    <w:rsid w:val="0093770B"/>
    <w:rsid w:val="00952F89"/>
    <w:rsid w:val="00953FF1"/>
    <w:rsid w:val="0095502D"/>
    <w:rsid w:val="00957F90"/>
    <w:rsid w:val="00966CE7"/>
    <w:rsid w:val="00972C9B"/>
    <w:rsid w:val="00983168"/>
    <w:rsid w:val="0098381C"/>
    <w:rsid w:val="00986F91"/>
    <w:rsid w:val="00990044"/>
    <w:rsid w:val="009A24F8"/>
    <w:rsid w:val="009A2AB4"/>
    <w:rsid w:val="009B7395"/>
    <w:rsid w:val="009C4EF4"/>
    <w:rsid w:val="009C77BC"/>
    <w:rsid w:val="009D7445"/>
    <w:rsid w:val="009E3EDA"/>
    <w:rsid w:val="009E580F"/>
    <w:rsid w:val="009F128C"/>
    <w:rsid w:val="00A03BCA"/>
    <w:rsid w:val="00A04E15"/>
    <w:rsid w:val="00A120B8"/>
    <w:rsid w:val="00A20F82"/>
    <w:rsid w:val="00A25CCF"/>
    <w:rsid w:val="00A32ED2"/>
    <w:rsid w:val="00A3769D"/>
    <w:rsid w:val="00A43E8D"/>
    <w:rsid w:val="00A4766C"/>
    <w:rsid w:val="00A57E5F"/>
    <w:rsid w:val="00A86F68"/>
    <w:rsid w:val="00A913D4"/>
    <w:rsid w:val="00A95FB0"/>
    <w:rsid w:val="00AB549A"/>
    <w:rsid w:val="00AC1EFB"/>
    <w:rsid w:val="00AC591C"/>
    <w:rsid w:val="00AD0141"/>
    <w:rsid w:val="00AF1140"/>
    <w:rsid w:val="00B07292"/>
    <w:rsid w:val="00B204DD"/>
    <w:rsid w:val="00B20575"/>
    <w:rsid w:val="00B20802"/>
    <w:rsid w:val="00B24859"/>
    <w:rsid w:val="00B40E36"/>
    <w:rsid w:val="00B56A72"/>
    <w:rsid w:val="00B64200"/>
    <w:rsid w:val="00B643FF"/>
    <w:rsid w:val="00B66510"/>
    <w:rsid w:val="00B67DC4"/>
    <w:rsid w:val="00B85DEC"/>
    <w:rsid w:val="00B90003"/>
    <w:rsid w:val="00BA0CF0"/>
    <w:rsid w:val="00BA1D5E"/>
    <w:rsid w:val="00BA1F3D"/>
    <w:rsid w:val="00BA3076"/>
    <w:rsid w:val="00BB1395"/>
    <w:rsid w:val="00BB7B22"/>
    <w:rsid w:val="00BD3F47"/>
    <w:rsid w:val="00BE2011"/>
    <w:rsid w:val="00BF2DD7"/>
    <w:rsid w:val="00BF4ADA"/>
    <w:rsid w:val="00BF4DC2"/>
    <w:rsid w:val="00BF5358"/>
    <w:rsid w:val="00C108C2"/>
    <w:rsid w:val="00C10F45"/>
    <w:rsid w:val="00C11016"/>
    <w:rsid w:val="00C16949"/>
    <w:rsid w:val="00C23416"/>
    <w:rsid w:val="00C2662D"/>
    <w:rsid w:val="00C31383"/>
    <w:rsid w:val="00C5192F"/>
    <w:rsid w:val="00C52A5A"/>
    <w:rsid w:val="00C548EA"/>
    <w:rsid w:val="00C55151"/>
    <w:rsid w:val="00C657AE"/>
    <w:rsid w:val="00C74360"/>
    <w:rsid w:val="00C80BE3"/>
    <w:rsid w:val="00C82BED"/>
    <w:rsid w:val="00C85C29"/>
    <w:rsid w:val="00C93166"/>
    <w:rsid w:val="00C95057"/>
    <w:rsid w:val="00CA2AE7"/>
    <w:rsid w:val="00CA7859"/>
    <w:rsid w:val="00CB5779"/>
    <w:rsid w:val="00CB6401"/>
    <w:rsid w:val="00CC2079"/>
    <w:rsid w:val="00CE2A63"/>
    <w:rsid w:val="00CE2BAC"/>
    <w:rsid w:val="00CE6394"/>
    <w:rsid w:val="00CE7B7F"/>
    <w:rsid w:val="00CF0E64"/>
    <w:rsid w:val="00CF111C"/>
    <w:rsid w:val="00CF66AC"/>
    <w:rsid w:val="00D01E6E"/>
    <w:rsid w:val="00D042A2"/>
    <w:rsid w:val="00D23B59"/>
    <w:rsid w:val="00D27701"/>
    <w:rsid w:val="00D326C0"/>
    <w:rsid w:val="00D352DD"/>
    <w:rsid w:val="00D42930"/>
    <w:rsid w:val="00D43159"/>
    <w:rsid w:val="00D54D02"/>
    <w:rsid w:val="00D6106F"/>
    <w:rsid w:val="00D6521B"/>
    <w:rsid w:val="00D65AE2"/>
    <w:rsid w:val="00D72852"/>
    <w:rsid w:val="00D7349E"/>
    <w:rsid w:val="00D74CED"/>
    <w:rsid w:val="00D910D5"/>
    <w:rsid w:val="00D97417"/>
    <w:rsid w:val="00D97B0B"/>
    <w:rsid w:val="00DA278F"/>
    <w:rsid w:val="00DB2F97"/>
    <w:rsid w:val="00DB76AD"/>
    <w:rsid w:val="00DB7F1E"/>
    <w:rsid w:val="00DD307C"/>
    <w:rsid w:val="00DD4236"/>
    <w:rsid w:val="00DD4607"/>
    <w:rsid w:val="00DE7798"/>
    <w:rsid w:val="00DF523F"/>
    <w:rsid w:val="00DF76BD"/>
    <w:rsid w:val="00E00AB5"/>
    <w:rsid w:val="00E03AC5"/>
    <w:rsid w:val="00E05E33"/>
    <w:rsid w:val="00E1252F"/>
    <w:rsid w:val="00E17A0C"/>
    <w:rsid w:val="00E256A0"/>
    <w:rsid w:val="00E317DD"/>
    <w:rsid w:val="00E34980"/>
    <w:rsid w:val="00E37DF1"/>
    <w:rsid w:val="00E454A4"/>
    <w:rsid w:val="00E463CF"/>
    <w:rsid w:val="00E62E2B"/>
    <w:rsid w:val="00E64C6C"/>
    <w:rsid w:val="00E70B8B"/>
    <w:rsid w:val="00E82F71"/>
    <w:rsid w:val="00EA46C9"/>
    <w:rsid w:val="00EA5E63"/>
    <w:rsid w:val="00EC4925"/>
    <w:rsid w:val="00EC4C5F"/>
    <w:rsid w:val="00ED455D"/>
    <w:rsid w:val="00ED4EAA"/>
    <w:rsid w:val="00ED7C4C"/>
    <w:rsid w:val="00EF366E"/>
    <w:rsid w:val="00F0631E"/>
    <w:rsid w:val="00F07507"/>
    <w:rsid w:val="00F13533"/>
    <w:rsid w:val="00F1548A"/>
    <w:rsid w:val="00F23A39"/>
    <w:rsid w:val="00F24DD0"/>
    <w:rsid w:val="00F314DD"/>
    <w:rsid w:val="00F31C11"/>
    <w:rsid w:val="00F37C63"/>
    <w:rsid w:val="00F42729"/>
    <w:rsid w:val="00F46236"/>
    <w:rsid w:val="00F5275E"/>
    <w:rsid w:val="00F60BE9"/>
    <w:rsid w:val="00F62419"/>
    <w:rsid w:val="00F71760"/>
    <w:rsid w:val="00F72C0F"/>
    <w:rsid w:val="00F820FA"/>
    <w:rsid w:val="00F828B6"/>
    <w:rsid w:val="00F87052"/>
    <w:rsid w:val="00F87100"/>
    <w:rsid w:val="00F96036"/>
    <w:rsid w:val="00FA0BB3"/>
    <w:rsid w:val="00FA244E"/>
    <w:rsid w:val="00FA6083"/>
    <w:rsid w:val="00FB463A"/>
    <w:rsid w:val="00FB47A4"/>
    <w:rsid w:val="00FB6A5C"/>
    <w:rsid w:val="00FC4419"/>
    <w:rsid w:val="00FD064A"/>
    <w:rsid w:val="00FD46FA"/>
    <w:rsid w:val="00FE415F"/>
    <w:rsid w:val="00FF0256"/>
    <w:rsid w:val="00FF264A"/>
    <w:rsid w:val="00FF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243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A5E63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7C63"/>
    <w:rPr>
      <w:rFonts w:ascii="Times New Roman" w:hAnsi="Times New Roman"/>
      <w:sz w:val="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CF0E6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F0E64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DB2F97"/>
    <w:rPr>
      <w:rFonts w:cs="Times New Roman"/>
      <w:color w:val="3333CC"/>
      <w:u w:val="single"/>
    </w:rPr>
  </w:style>
  <w:style w:type="paragraph" w:styleId="List3">
    <w:name w:val="List 3"/>
    <w:basedOn w:val="Normal"/>
    <w:uiPriority w:val="99"/>
    <w:rsid w:val="00DB2F97"/>
    <w:pPr>
      <w:overflowPunct w:val="0"/>
      <w:autoSpaceDE w:val="0"/>
      <w:autoSpaceDN w:val="0"/>
      <w:adjustRightInd w:val="0"/>
      <w:spacing w:after="0" w:line="240" w:lineRule="auto"/>
      <w:ind w:left="849" w:hanging="283"/>
      <w:contextualSpacing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67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inessstudio.ru" TargetMode="External"/><Relationship Id="rId5" Type="http://schemas.openxmlformats.org/officeDocument/2006/relationships/hyperlink" Target="http://www.knigafund.ru/authors/72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429</Words>
  <Characters>2448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описания дисциплин по выбору студента</dc:title>
  <dc:subject/>
  <dc:creator>Учебно-методическое управление</dc:creator>
  <cp:keywords/>
  <dc:description/>
  <cp:lastModifiedBy>user</cp:lastModifiedBy>
  <cp:revision>3</cp:revision>
  <cp:lastPrinted>2014-09-22T11:20:00Z</cp:lastPrinted>
  <dcterms:created xsi:type="dcterms:W3CDTF">2015-04-22T15:15:00Z</dcterms:created>
  <dcterms:modified xsi:type="dcterms:W3CDTF">2015-04-23T08:23:00Z</dcterms:modified>
</cp:coreProperties>
</file>